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Conveyor renderer inner workings on the surface.</w:t>
      </w:r>
    </w:p>
    <w:p w:rsidR="00000000" w:rsidDel="00000000" w:rsidP="00000000" w:rsidRDefault="00000000" w:rsidRPr="00000000" w14:paraId="00000002">
      <w:pPr>
        <w:pageBreakBefore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The goal of the conveyor renderer was to combat the performance loss we got from upgrading the engine to 4.25.x that introduced a major change to the renderer.</w:t>
        <w:br w:type="textWrapping"/>
        <w:t xml:space="preserve">For some unknown reason the removing of primitives got easily 4-5x as expensive then before. This is a problem because the conveyor belts </w:t>
      </w:r>
      <w:r w:rsidDel="00000000" w:rsidR="00000000" w:rsidRPr="00000000">
        <w:rPr>
          <w:b w:val="1"/>
          <w:sz w:val="20"/>
          <w:szCs w:val="20"/>
          <w:rtl w:val="0"/>
        </w:rPr>
        <w:t xml:space="preserve">items</w:t>
      </w:r>
      <w:r w:rsidDel="00000000" w:rsidR="00000000" w:rsidRPr="00000000">
        <w:rPr>
          <w:sz w:val="20"/>
          <w:szCs w:val="20"/>
          <w:rtl w:val="0"/>
        </w:rPr>
        <w:t xml:space="preserve"> are updated every frame depending on their significance and visibility state of the belt.</w:t>
      </w:r>
    </w:p>
    <w:p w:rsidR="00000000" w:rsidDel="00000000" w:rsidP="00000000" w:rsidRDefault="00000000" w:rsidRPr="00000000" w14:paraId="00000003">
      <w:pPr>
        <w:pageBreakBefore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Unreal’s instance system is built with them being “static” / “unchanging” in mind. Because of this when updating the transform data / removing or adding the instance component it calls a full re-init which reuploads all mesh data to the GPU and instance data. This must be done in a certain phase which slows down the Game-thread and the Render thread significantly. </w:t>
      </w:r>
    </w:p>
    <w:p w:rsidR="00000000" w:rsidDel="00000000" w:rsidP="00000000" w:rsidRDefault="00000000" w:rsidRPr="00000000" w14:paraId="00000004">
      <w:pPr>
        <w:pageBreakBefore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To combat this problem the conveyor item’s locations and rotations (quaternions) are now stored in a dynamic float32 texture2D, one for location and one for rotation.</w:t>
      </w:r>
    </w:p>
    <w:p w:rsidR="00000000" w:rsidDel="00000000" w:rsidP="00000000" w:rsidRDefault="00000000" w:rsidRPr="00000000" w14:paraId="00000005">
      <w:pPr>
        <w:pageBreakBefore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For every LOD there is a row in the texture so per entry there will be 3 rows and only the first 2 LOD’s will have rotation to reduce write time and vertex shader cost on distance.</w:t>
        <w:br w:type="textWrapping"/>
      </w:r>
      <w:r w:rsidDel="00000000" w:rsidR="00000000" w:rsidRPr="00000000">
        <w:rPr>
          <w:b w:val="1"/>
          <w:sz w:val="14"/>
          <w:szCs w:val="14"/>
          <w:rtl w:val="0"/>
        </w:rPr>
        <w:t xml:space="preserve">texture resource example</w:t>
      </w:r>
      <w:r w:rsidDel="00000000" w:rsidR="00000000" w:rsidRPr="00000000">
        <w:rPr>
          <w:sz w:val="20"/>
          <w:szCs w:val="20"/>
          <w:rtl w:val="0"/>
        </w:rPr>
        <w:br w:type="textWrapping"/>
      </w:r>
      <w:r w:rsidDel="00000000" w:rsidR="00000000" w:rsidRPr="00000000">
        <w:rPr>
          <w:sz w:val="20"/>
          <w:szCs w:val="20"/>
        </w:rPr>
        <w:drawing>
          <wp:inline distB="0" distT="0" distL="0" distR="0">
            <wp:extent cx="5731510" cy="2408555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85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The instance components are in predetermined buckets, this way the system can hide certain instance clusters when they are irrelevant to the current frame and improve the component bounds calculations.</w:t>
        <w:br w:type="textWrapping"/>
        <w:br w:type="textWrapping"/>
        <w:t xml:space="preserve">The instances use per instance custom data to read in the shader from which pixel it must sample its location &amp; rotation.</w:t>
      </w:r>
    </w:p>
    <w:p w:rsidR="00000000" w:rsidDel="00000000" w:rsidP="00000000" w:rsidRDefault="00000000" w:rsidRPr="00000000" w14:paraId="00000007">
      <w:pPr>
        <w:pageBreakBefore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Example of buckets, there are in this case 20 buckets of 32 instances, starting from row 0. </w:t>
      </w:r>
    </w:p>
    <w:p w:rsidR="00000000" w:rsidDel="00000000" w:rsidP="00000000" w:rsidRDefault="00000000" w:rsidRPr="00000000" w14:paraId="00000008">
      <w:pPr>
        <w:pageBreakBefore w:val="0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2480638" cy="1885928"/>
            <wp:effectExtent b="0" l="0" r="0" t="0"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0638" cy="18859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How to setup materials to make use of this system</w:t>
      </w:r>
    </w:p>
    <w:p w:rsidR="00000000" w:rsidDel="00000000" w:rsidP="00000000" w:rsidRDefault="00000000" w:rsidRPr="00000000" w14:paraId="0000000A">
      <w:pPr>
        <w:pageBreakBefore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The system tries to find the correct materials via the material instance assigned to the static mesh.</w:t>
        <w:br w:type="textWrapping"/>
        <w:t xml:space="preserve">In the material instance there must a user asset data assigned with correct class: “FGConveyor Item User Data”</w:t>
      </w:r>
    </w:p>
    <w:p w:rsidR="00000000" w:rsidDel="00000000" w:rsidP="00000000" w:rsidRDefault="00000000" w:rsidRPr="00000000" w14:paraId="0000000B">
      <w:pPr>
        <w:pageBreakBefore w:val="0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3045103" cy="2546470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5103" cy="25464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Materials used in Satisfactory that are common on conveyor belts will have the right implementation to be used with the new system.</w:t>
      </w:r>
    </w:p>
    <w:p w:rsidR="00000000" w:rsidDel="00000000" w:rsidP="00000000" w:rsidRDefault="00000000" w:rsidRPr="00000000" w14:paraId="0000000D">
      <w:pPr>
        <w:pageBreakBefore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For “Conveyor Instance” and “Mid Conveyor Instance”</w:t>
        <w:br w:type="textWrapping"/>
      </w:r>
      <w:r w:rsidDel="00000000" w:rsidR="00000000" w:rsidRPr="00000000">
        <w:rPr>
          <w:b w:val="1"/>
          <w:sz w:val="20"/>
          <w:szCs w:val="20"/>
          <w:rtl w:val="0"/>
        </w:rPr>
        <w:t xml:space="preserve">bIsConveyorItem</w:t>
      </w:r>
      <w:r w:rsidDel="00000000" w:rsidR="00000000" w:rsidRPr="00000000">
        <w:rPr>
          <w:sz w:val="20"/>
          <w:szCs w:val="20"/>
          <w:rtl w:val="0"/>
        </w:rPr>
        <w:t xml:space="preserve"> should be true and </w:t>
      </w:r>
      <w:r w:rsidDel="00000000" w:rsidR="00000000" w:rsidRPr="00000000">
        <w:rPr>
          <w:b w:val="1"/>
          <w:sz w:val="20"/>
          <w:szCs w:val="20"/>
          <w:rtl w:val="0"/>
        </w:rPr>
        <w:t xml:space="preserve">bUseRotation</w:t>
      </w:r>
      <w:r w:rsidDel="00000000" w:rsidR="00000000" w:rsidRPr="00000000">
        <w:rPr>
          <w:sz w:val="20"/>
          <w:szCs w:val="20"/>
          <w:rtl w:val="0"/>
        </w:rPr>
        <w:t xml:space="preserve"> must be </w:t>
      </w:r>
      <w:r w:rsidDel="00000000" w:rsidR="00000000" w:rsidRPr="00000000">
        <w:rPr>
          <w:b w:val="1"/>
          <w:sz w:val="20"/>
          <w:szCs w:val="20"/>
          <w:rtl w:val="0"/>
        </w:rPr>
        <w:t xml:space="preserve">true</w:t>
        <w:br w:type="textWrapping"/>
      </w:r>
      <w:r w:rsidDel="00000000" w:rsidR="00000000" w:rsidRPr="00000000">
        <w:rPr>
          <w:sz w:val="20"/>
          <w:szCs w:val="20"/>
          <w:rtl w:val="0"/>
        </w:rPr>
        <w:t xml:space="preserve">For Far Conveyor Instance </w:t>
      </w:r>
      <w:r w:rsidDel="00000000" w:rsidR="00000000" w:rsidRPr="00000000">
        <w:rPr>
          <w:b w:val="1"/>
          <w:sz w:val="20"/>
          <w:szCs w:val="20"/>
          <w:rtl w:val="0"/>
        </w:rPr>
        <w:t xml:space="preserve">bUseRotation</w:t>
      </w:r>
      <w:r w:rsidDel="00000000" w:rsidR="00000000" w:rsidRPr="00000000">
        <w:rPr>
          <w:sz w:val="20"/>
          <w:szCs w:val="20"/>
          <w:rtl w:val="0"/>
        </w:rPr>
        <w:t xml:space="preserve"> must be </w:t>
      </w:r>
      <w:r w:rsidDel="00000000" w:rsidR="00000000" w:rsidRPr="00000000">
        <w:rPr>
          <w:b w:val="1"/>
          <w:sz w:val="20"/>
          <w:szCs w:val="20"/>
          <w:rtl w:val="0"/>
        </w:rPr>
        <w:t xml:space="preserve">false</w:t>
      </w:r>
      <w:r w:rsidDel="00000000" w:rsidR="00000000" w:rsidRPr="00000000">
        <w:rPr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0E">
      <w:pPr>
        <w:pageBreakBefore w:val="0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2198176" cy="562325"/>
            <wp:effectExtent b="0" l="0" r="0" t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8176" cy="562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>
          <w:b w:val="1"/>
          <w:sz w:val="36"/>
          <w:szCs w:val="36"/>
        </w:rPr>
      </w:pPr>
      <w:r w:rsidDel="00000000" w:rsidR="00000000" w:rsidRPr="00000000">
        <w:rPr>
          <w:sz w:val="20"/>
          <w:szCs w:val="20"/>
          <w:rtl w:val="0"/>
        </w:rPr>
        <w:t xml:space="preserve">When no correct material assigned the system will use a fallback material which looks like this:</w:t>
        <w:br w:type="textWrapping"/>
        <w:br w:type="textWrapping"/>
      </w:r>
      <w:r w:rsidDel="00000000" w:rsidR="00000000" w:rsidRPr="00000000">
        <w:rPr>
          <w:b w:val="1"/>
          <w:sz w:val="12"/>
          <w:szCs w:val="12"/>
          <w:rtl w:val="0"/>
        </w:rPr>
        <w:t xml:space="preserve">Example of item without implementation on conveyor belt.</w:t>
        <w:br w:type="textWrapping"/>
      </w:r>
      <w:r w:rsidDel="00000000" w:rsidR="00000000" w:rsidRPr="00000000">
        <w:rPr>
          <w:sz w:val="20"/>
          <w:szCs w:val="20"/>
        </w:rPr>
        <w:drawing>
          <wp:inline distB="0" distT="0" distL="0" distR="0">
            <wp:extent cx="2042274" cy="1739983"/>
            <wp:effectExtent b="0" l="0" r="0" t="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2274" cy="17399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12"/>
          <w:szCs w:val="12"/>
          <w:rtl w:val="0"/>
        </w:rPr>
        <w:br w:type="textWrapping"/>
      </w:r>
      <w:r w:rsidDel="00000000" w:rsidR="00000000" w:rsidRPr="00000000">
        <w:rPr>
          <w:b w:val="1"/>
          <w:sz w:val="36"/>
          <w:szCs w:val="36"/>
          <w:rtl w:val="0"/>
        </w:rPr>
        <w:br w:type="textWrapping"/>
        <w:t xml:space="preserve">Known issues.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Bucket generation can overshoot.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Visibility flicker when switching from LOD levels.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Initial frames can stutter a bit because of bucket generation there is currently no cap on how many can spawn in a single frame yet.</w:t>
      </w:r>
    </w:p>
    <w:sectPr>
      <w:footerReference r:id="rId12" w:type="default"/>
      <w:pgSz w:h="16838" w:w="11906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  <w:rtl w:val="0"/>
      </w:rPr>
      <w:t xml:space="preserve">© 2021 Copyright Coffee Stain Studios. All Rights Reserved.</w:t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FC3F35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D3218D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3218D"/>
  </w:style>
  <w:style w:type="paragraph" w:styleId="Footer">
    <w:name w:val="footer"/>
    <w:basedOn w:val="Normal"/>
    <w:link w:val="FooterChar"/>
    <w:uiPriority w:val="99"/>
    <w:unhideWhenUsed w:val="1"/>
    <w:rsid w:val="00D3218D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3218D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2" Type="http://schemas.openxmlformats.org/officeDocument/2006/relationships/footer" Target="footer1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ZgY0wRdC0wzbibb6YmHySG4JG5A==">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2021-04-19T12:26:00Z</dcterms:created>
  <dc:creator>Ben de Hullu</dc:creator>
</cp:coreProperties>
</file>